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writing-a-rebuttal"/>
    <w:p>
      <w:pPr>
        <w:pStyle w:val="Heading1"/>
      </w:pPr>
      <w:r>
        <w:t xml:space="preserve">Writing a Rebuttal</w:t>
      </w:r>
    </w:p>
    <w:p>
      <w:pPr>
        <w:pStyle w:val="FirstParagraph"/>
      </w:pPr>
      <w:r>
        <w:t xml:space="preserve">Steps:</w:t>
      </w:r>
    </w:p>
    <w:p>
      <w:pPr>
        <w:numPr>
          <w:ilvl w:val="0"/>
          <w:numId w:val="1001"/>
        </w:numPr>
      </w:pPr>
      <w:r>
        <w:t xml:space="preserve">Read all reviews in detail</w:t>
      </w:r>
    </w:p>
    <w:p>
      <w:pPr>
        <w:numPr>
          <w:ilvl w:val="0"/>
          <w:numId w:val="1001"/>
        </w:numPr>
      </w:pPr>
      <w:r>
        <w:t xml:space="preserve">Copy out all statements that have questions, criticism, suggestions</w:t>
      </w:r>
      <w:r>
        <w:t xml:space="preserve"> </w:t>
      </w:r>
      <w:r>
        <w:t xml:space="preserve">for improvement from each review</w:t>
      </w:r>
    </w:p>
    <w:p>
      <w:pPr>
        <w:numPr>
          <w:ilvl w:val="0"/>
          <w:numId w:val="1001"/>
        </w:numPr>
      </w:pPr>
      <w:r>
        <w:t xml:space="preserve">For each of these statement make a short version (bullet points,</w:t>
      </w:r>
      <w:r>
        <w:t xml:space="preserve"> </w:t>
      </w:r>
      <w:r>
        <w:t xml:space="preserve">short sentence) in your own words</w:t>
      </w:r>
    </w:p>
    <w:p>
      <w:pPr>
        <w:numPr>
          <w:ilvl w:val="0"/>
          <w:numId w:val="1001"/>
        </w:numPr>
      </w:pPr>
      <w:r>
        <w:t xml:space="preserve">Sort the all the extracted statements by topic</w:t>
      </w:r>
    </w:p>
    <w:p>
      <w:pPr>
        <w:numPr>
          <w:ilvl w:val="0"/>
          <w:numId w:val="1001"/>
        </w:numPr>
      </w:pPr>
      <w:r>
        <w:t xml:space="preserve">Combine all statements that address the same issue</w:t>
      </w:r>
    </w:p>
    <w:p>
      <w:pPr>
        <w:numPr>
          <w:ilvl w:val="0"/>
          <w:numId w:val="1001"/>
        </w:numPr>
      </w:pPr>
      <w:r>
        <w:t xml:space="preserve">Order the combined statements according to priority (highest</w:t>
      </w:r>
      <w:r>
        <w:t xml:space="preserve"> </w:t>
      </w:r>
      <w:r>
        <w:t xml:space="preserve">priority to primary reviewer)</w:t>
      </w:r>
    </w:p>
    <w:p>
      <w:pPr>
        <w:numPr>
          <w:ilvl w:val="0"/>
          <w:numId w:val="1001"/>
        </w:numPr>
      </w:pPr>
      <w:r>
        <w:t xml:space="preserve">For each combined statement decide if the criticism is justified,</w:t>
      </w:r>
      <w:r>
        <w:t xml:space="preserve"> </w:t>
      </w:r>
      <w:r>
        <w:t xml:space="preserve">misunderstood, or unjustified</w:t>
      </w:r>
    </w:p>
    <w:p>
      <w:pPr>
        <w:numPr>
          <w:ilvl w:val="0"/>
          <w:numId w:val="1001"/>
        </w:numPr>
      </w:pPr>
      <w:r>
        <w:t xml:space="preserve">CORE: make a response for each combined statement</w:t>
      </w:r>
    </w:p>
    <w:p>
      <w:pPr>
        <w:numPr>
          <w:ilvl w:val="0"/>
          <w:numId w:val="1001"/>
        </w:numPr>
      </w:pPr>
      <w:r>
        <w:t xml:space="preserve">Create a rebuttal that addresses as many points as possible,</w:t>
      </w:r>
      <w:r>
        <w:t xml:space="preserve"> </w:t>
      </w:r>
      <w:r>
        <w:t xml:space="preserve">without being short (trade-off in the number of issue to address</w:t>
      </w:r>
      <w:r>
        <w:t xml:space="preserve"> </w:t>
      </w:r>
      <w:r>
        <w:t xml:space="preserve">and detail one can give)</w:t>
      </w:r>
    </w:p>
    <w:p>
      <w:pPr>
        <w:pStyle w:val="FirstParagraph"/>
      </w:pPr>
      <w:r>
        <w:t xml:space="preserve">There are three basic options:</w:t>
      </w:r>
    </w:p>
    <w:p>
      <w:pPr>
        <w:pStyle w:val="BodyText"/>
      </w:pPr>
      <w:r>
        <w:t xml:space="preserve">A. If justified: acknowledge that this is an issue and propose how to</w:t>
      </w:r>
      <w:r>
        <w:t xml:space="preserve"> </w:t>
      </w:r>
      <w:r>
        <w:t xml:space="preserve">fix it</w:t>
      </w:r>
    </w:p>
    <w:p>
      <w:pPr>
        <w:pStyle w:val="BodyText"/>
      </w:pPr>
      <w:r>
        <w:t xml:space="preserve">B. If misunderstood: explain again and propose you will improve the</w:t>
      </w:r>
      <w:r>
        <w:t xml:space="preserve"> </w:t>
      </w:r>
      <w:r>
        <w:t xml:space="preserve">explanation in the final version</w:t>
      </w:r>
    </w:p>
    <w:p>
      <w:pPr>
        <w:pStyle w:val="BodyText"/>
      </w:pPr>
      <w:r>
        <w:t xml:space="preserve">C. If unjustified: explain that this point may be disputed and provide</w:t>
      </w:r>
      <w:r>
        <w:t xml:space="preserve"> </w:t>
      </w:r>
      <w:r>
        <w:t xml:space="preserve">additional evidence why you think it should be as it is</w:t>
      </w:r>
    </w:p>
    <w:p>
      <w:pPr>
        <w:pStyle w:val="BodyText"/>
      </w:pPr>
      <w:r>
        <w:t xml:space="preserve">The easiest and most effective way is to make your rebuttal a</w:t>
      </w:r>
      <w:r>
        <w:t xml:space="preserve"> </w:t>
      </w:r>
      <w:r>
        <w:t xml:space="preserve">pragmatic and directed document. Use the reviewers’ own words to help</w:t>
      </w:r>
      <w:r>
        <w:t xml:space="preserve"> </w:t>
      </w:r>
      <w:r>
        <w:t xml:space="preserve">them remember their feedback, and respond to that feedback</w:t>
      </w:r>
      <w:r>
        <w:t xml:space="preserve"> </w:t>
      </w:r>
      <w:r>
        <w:t xml:space="preserve">directly. If the primary reviewer (1AC) gave a list of concerns to</w:t>
      </w:r>
      <w:r>
        <w:t xml:space="preserve"> </w:t>
      </w:r>
      <w:r>
        <w:t xml:space="preserve">respond to, use those exact concerns, and in that exact order, to</w:t>
      </w:r>
      <w:r>
        <w:t xml:space="preserve"> </w:t>
      </w:r>
      <w:r>
        <w:t xml:space="preserve">structure the rebuttal. Use those point names and numbers, if they</w:t>
      </w:r>
      <w:r>
        <w:t xml:space="preserve"> </w:t>
      </w:r>
      <w:r>
        <w:t xml:space="preserve">have them. Favor brevity and directness in your responses.</w:t>
      </w:r>
    </w:p>
    <w:p>
      <w:pPr>
        <w:pStyle w:val="BodyText"/>
      </w:pPr>
      <w:r>
        <w:t xml:space="preserve">Tips:</w:t>
      </w:r>
    </w:p>
    <w:p>
      <w:pPr>
        <w:numPr>
          <w:ilvl w:val="0"/>
          <w:numId w:val="1002"/>
        </w:numPr>
      </w:pPr>
      <w:r>
        <w:t xml:space="preserve">Thank the reviewers and acknowledge good comments. Agree with your</w:t>
      </w:r>
      <w:r>
        <w:t xml:space="preserve"> </w:t>
      </w:r>
      <w:r>
        <w:t xml:space="preserve">reviewers. Don’t argue directly, but persuade.</w:t>
      </w:r>
    </w:p>
    <w:p>
      <w:pPr>
        <w:numPr>
          <w:ilvl w:val="0"/>
          <w:numId w:val="1002"/>
        </w:numPr>
      </w:pPr>
      <w:r>
        <w:t xml:space="preserve">Offer concrete changes that are responsive to reviewers’ comments.</w:t>
      </w:r>
      <w:r>
        <w:t xml:space="preserve"> </w:t>
      </w:r>
      <w:r>
        <w:t xml:space="preserve">If short on related work, put in a paragraph or two that relate</w:t>
      </w:r>
      <w:r>
        <w:t xml:space="preserve"> </w:t>
      </w:r>
      <w:r>
        <w:t xml:space="preserve">your work to the papers the reviewers suggested were missing.</w:t>
      </w:r>
    </w:p>
    <w:p>
      <w:pPr>
        <w:numPr>
          <w:ilvl w:val="0"/>
          <w:numId w:val="1002"/>
        </w:numPr>
      </w:pPr>
      <w:r>
        <w:t xml:space="preserve">Read your reviews with another coauthor and have an in-depth</w:t>
      </w:r>
      <w:r>
        <w:t xml:space="preserve"> </w:t>
      </w:r>
      <w:r>
        <w:t xml:space="preserve">discussion.</w:t>
      </w:r>
    </w:p>
    <w:p>
      <w:pPr>
        <w:numPr>
          <w:ilvl w:val="0"/>
          <w:numId w:val="1002"/>
        </w:numPr>
      </w:pPr>
      <w:r>
        <w:t xml:space="preserve">Do not say that the draft will be improved with a major change.</w:t>
      </w:r>
    </w:p>
    <w:p>
      <w:pPr>
        <w:numPr>
          <w:ilvl w:val="0"/>
          <w:numId w:val="1002"/>
        </w:numPr>
      </w:pPr>
      <w:r>
        <w:t xml:space="preserve">Specify how the camera ready version will be reflected based on the</w:t>
      </w:r>
      <w:r>
        <w:t xml:space="preserve"> </w:t>
      </w:r>
      <w:r>
        <w:t xml:space="preserve">reviewer’s request.</w:t>
      </w:r>
    </w:p>
    <w:bookmarkStart w:id="24" w:name="links"/>
    <w:p>
      <w:pPr>
        <w:pStyle w:val="Heading2"/>
      </w:pPr>
      <w:r>
        <w:t xml:space="preserve">Links</w:t>
      </w:r>
    </w:p>
    <w:p>
      <w:pPr>
        <w:pStyle w:val="FirstParagraph"/>
      </w:pPr>
      <w:r>
        <w:t xml:space="preserve">Writing Rebuttals (Niklas Elmqvist):</w:t>
      </w:r>
      <w:r>
        <w:t xml:space="preserve"> </w:t>
      </w:r>
      <w:hyperlink r:id="rId20">
        <w:r>
          <w:rPr>
            <w:rStyle w:val="Hyperlink"/>
          </w:rPr>
          <w:t xml:space="preserve">https://tinyurl.com/y59v7kks</w:t>
        </w:r>
      </w:hyperlink>
      <w:r>
        <w:br/>
      </w:r>
      <w:r>
        <w:t xml:space="preserve">SIGCHI Rebuttals (Albrecht Schmidt):</w:t>
      </w:r>
      <w:r>
        <w:t xml:space="preserve"> </w:t>
      </w:r>
      <w:hyperlink r:id="rId21">
        <w:r>
          <w:rPr>
            <w:rStyle w:val="Hyperlink"/>
          </w:rPr>
          <w:t xml:space="preserve">https://tinyurl.com/y22q2n7q</w:t>
        </w:r>
      </w:hyperlink>
      <w:r>
        <w:br/>
      </w:r>
      <w:r>
        <w:t xml:space="preserve">Writing CHI Rebuttals (Gene Golovchinsky):</w:t>
      </w:r>
      <w:r>
        <w:t xml:space="preserve"> </w:t>
      </w:r>
      <w:hyperlink r:id="rId22">
        <w:r>
          <w:rPr>
            <w:rStyle w:val="Hyperlink"/>
          </w:rPr>
          <w:t xml:space="preserve">https://palblog.fxpal.com/?p=5001</w:t>
        </w:r>
      </w:hyperlink>
      <w:r>
        <w:br/>
      </w:r>
      <w:r>
        <w:t xml:space="preserve">How to Write SIGCHI Rebuttals (Hyunyoung Song):</w:t>
      </w:r>
      <w:r>
        <w:t xml:space="preserve"> </w:t>
      </w:r>
      <w:hyperlink r:id="rId23">
        <w:r>
          <w:rPr>
            <w:rStyle w:val="Hyperlink"/>
          </w:rPr>
          <w:t xml:space="preserve">https://tinyurl.com/yxz8rk69</w:t>
        </w:r>
      </w:hyperlink>
    </w:p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11">
    <w:nsid w:val="A99711"/>
    <w:multiLevelType w:val="multilevel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s://palblog.fxpal.com/?p=5001" TargetMode="External" /><Relationship Type="http://schemas.openxmlformats.org/officeDocument/2006/relationships/hyperlink" Id="rId21" Target="https://tinyurl.com/y22q2n7q" TargetMode="External" /><Relationship Type="http://schemas.openxmlformats.org/officeDocument/2006/relationships/hyperlink" Id="rId20" Target="https://tinyurl.com/y59v7kks" TargetMode="External" /><Relationship Type="http://schemas.openxmlformats.org/officeDocument/2006/relationships/hyperlink" Id="rId23" Target="https://tinyurl.com/yxz8rk69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2" Target="https://palblog.fxpal.com/?p=5001" TargetMode="External" /><Relationship Type="http://schemas.openxmlformats.org/officeDocument/2006/relationships/hyperlink" Id="rId21" Target="https://tinyurl.com/y22q2n7q" TargetMode="External" /><Relationship Type="http://schemas.openxmlformats.org/officeDocument/2006/relationships/hyperlink" Id="rId20" Target="https://tinyurl.com/y59v7kks" TargetMode="External" /><Relationship Type="http://schemas.openxmlformats.org/officeDocument/2006/relationships/hyperlink" Id="rId23" Target="https://tinyurl.com/yxz8rk6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2024-04-12T17:34:51Z</dcterms:created>
  <dcterms:modified xsi:type="dcterms:W3CDTF">2024-04-12T17:34:51Z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Writing a Rebuttal</vt:lpwstr>
  </property>
  <property fmtid="{D5CDD505-2E9C-101B-9397-08002B2CF9AE}" pid="3" name="version">
    <vt:lpwstr>0.9</vt:lpwstr>
  </property>
</Properties>
</file>