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writing-the-conclusion"/>
    <w:p>
      <w:pPr>
        <w:pStyle w:val="Heading1"/>
      </w:pPr>
      <w:r>
        <w:t xml:space="preserve">Writing the Conclusion</w:t>
      </w:r>
    </w:p>
    <w:p>
      <w:pPr>
        <w:pStyle w:val="FirstParagraph"/>
      </w:pPr>
      <w:r>
        <w:t xml:space="preserve">The Conclusion chapter typically opens with a brief reminder of the</w:t>
      </w:r>
      <w:r>
        <w:t xml:space="preserve"> </w:t>
      </w:r>
      <w:r>
        <w:t xml:space="preserve">domain (about one paragraph) and the problem that was addressed</w:t>
      </w:r>
      <w:r>
        <w:t xml:space="preserve"> </w:t>
      </w:r>
      <w:r>
        <w:t xml:space="preserve">(another paragraph). This may sometimes include a paragraph</w:t>
      </w:r>
      <w:r>
        <w:t xml:space="preserve"> </w:t>
      </w:r>
      <w:r>
        <w:t xml:space="preserve">summarizing what was done to address the problem (another paragraph).</w:t>
      </w:r>
    </w:p>
    <w:p>
      <w:pPr>
        <w:pStyle w:val="BodyText"/>
      </w:pPr>
      <w:r>
        <w:t xml:space="preserve">Then, the chapter should actually conclude (i.e., not just summarize)</w:t>
      </w:r>
      <w:r>
        <w:t xml:space="preserve"> </w:t>
      </w:r>
      <w:r>
        <w:t xml:space="preserve">in light of the original problem that was addressed by the project.</w:t>
      </w:r>
    </w:p>
    <w:p>
      <w:pPr>
        <w:pStyle w:val="BodyText"/>
      </w:pPr>
      <w:r>
        <w:t xml:space="preserve">Usually, this involves concretely describing the main findings from</w:t>
      </w:r>
      <w:r>
        <w:t xml:space="preserve"> </w:t>
      </w:r>
      <w:r>
        <w:t xml:space="preserve">the results and evaluation that addressed the problem. While the</w:t>
      </w:r>
      <w:r>
        <w:t xml:space="preserve"> </w:t>
      </w:r>
      <w:r>
        <w:t xml:space="preserve">Results chapter usually has low-level details, here they are coalesced</w:t>
      </w:r>
      <w:r>
        <w:t xml:space="preserve"> </w:t>
      </w:r>
      <w:r>
        <w:t xml:space="preserve">and brought to a summation at a higher-level. Typically, there are</w:t>
      </w:r>
      <w:r>
        <w:t xml:space="preserve"> </w:t>
      </w:r>
      <w:r>
        <w:t xml:space="preserve">2-4 paragraphs with such conclusions.</w:t>
      </w:r>
    </w:p>
    <w:p>
      <w:pPr>
        <w:pStyle w:val="BodyText"/>
      </w:pPr>
      <w:r>
        <w:rPr>
          <w:bCs/>
          <w:b/>
        </w:rPr>
        <w:t xml:space="preserve">Tip:</w:t>
      </w:r>
      <w:r>
        <w:t xml:space="preserve"> </w:t>
      </w:r>
      <w:r>
        <w:t xml:space="preserve">avoid unmeasureable outcomes (opinions) and superlatives</w:t>
      </w:r>
      <w:r>
        <w:t xml:space="preserve"> </w:t>
      </w:r>
      <w:r>
        <w:t xml:space="preserve">(e.g.,</w:t>
      </w:r>
      <w:r>
        <w:t xml:space="preserve"> </w:t>
      </w:r>
      <w:r>
        <w:t xml:space="preserve">“</w:t>
      </w:r>
      <w:r>
        <w:t xml:space="preserve">our work was the best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our system was super necessary</w:t>
      </w:r>
      <w:r>
        <w:t xml:space="preserve">”</w:t>
      </w:r>
      <w:r>
        <w:t xml:space="preserve">).</w:t>
      </w:r>
      <w:r>
        <w:t xml:space="preserve"> </w:t>
      </w:r>
      <w:r>
        <w:t xml:space="preserve">Instead, speak to the facts of what the project designed, built and</w:t>
      </w:r>
      <w:r>
        <w:t xml:space="preserve"> </w:t>
      </w:r>
      <w:r>
        <w:t xml:space="preserve">evaluated.</w:t>
      </w:r>
    </w:p>
    <w:p>
      <w:pPr>
        <w:pStyle w:val="BodyText"/>
      </w:pPr>
      <w:r>
        <w:t xml:space="preserve">The Conclusion chapter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need a post-mortem type of</w:t>
      </w:r>
      <w:r>
        <w:t xml:space="preserve"> </w:t>
      </w:r>
      <w:r>
        <w:t xml:space="preserve">discussion (e.g.,</w:t>
      </w:r>
      <w:r>
        <w:t xml:space="preserve"> </w:t>
      </w:r>
      <w:r>
        <w:t xml:space="preserve">“</w:t>
      </w:r>
      <w:r>
        <w:t xml:space="preserve">what went wrong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what we could have done</w:t>
      </w:r>
      <w:r>
        <w:t xml:space="preserve"> </w:t>
      </w:r>
      <w:r>
        <w:t xml:space="preserve">better</w:t>
      </w:r>
      <w:r>
        <w:t xml:space="preserve">”</w:t>
      </w:r>
      <w:r>
        <w:t xml:space="preserve">). If such material is needed for the report, it should be in</w:t>
      </w:r>
      <w:r>
        <w:t xml:space="preserve"> </w:t>
      </w:r>
      <w:r>
        <w:t xml:space="preserve">a</w:t>
      </w:r>
      <w:r>
        <w:t xml:space="preserve"> </w:t>
      </w:r>
      <w:r>
        <w:t xml:space="preserve">“</w:t>
      </w:r>
      <w:r>
        <w:t xml:space="preserve">Discussion</w:t>
      </w:r>
      <w:r>
        <w:t xml:space="preserve">”</w:t>
      </w:r>
      <w:r>
        <w:t xml:space="preserve"> </w:t>
      </w:r>
      <w:r>
        <w:t xml:space="preserve">chapter (although most reports will not have this).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2024-04-12T17:34:17Z</dcterms:created>
  <dcterms:modified xsi:type="dcterms:W3CDTF">2024-04-12T17:34:17Z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Writing the Conclusion</vt:lpwstr>
  </property>
  <property fmtid="{D5CDD505-2E9C-101B-9397-08002B2CF9AE}" pid="3" name="version">
    <vt:lpwstr>1.4</vt:lpwstr>
  </property>
</Properties>
</file>